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D0C" w:rsidRDefault="00191D0C" w:rsidP="00191D0C">
      <w:pPr>
        <w:rPr>
          <w:b/>
          <w:sz w:val="28"/>
          <w:szCs w:val="28"/>
        </w:rPr>
      </w:pPr>
    </w:p>
    <w:p w:rsidR="00191D0C" w:rsidRDefault="00191D0C" w:rsidP="00191D0C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 wp14:anchorId="62CBE446" wp14:editId="43013B74">
            <wp:extent cx="461010" cy="59753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1D0C" w:rsidRPr="008961F0" w:rsidRDefault="00191D0C" w:rsidP="00191D0C">
      <w:pPr>
        <w:jc w:val="center"/>
        <w:rPr>
          <w:b/>
          <w:sz w:val="28"/>
          <w:szCs w:val="28"/>
        </w:rPr>
      </w:pPr>
      <w:r w:rsidRPr="008961F0">
        <w:rPr>
          <w:b/>
          <w:sz w:val="28"/>
          <w:szCs w:val="28"/>
        </w:rPr>
        <w:t>С О В Е Т</w:t>
      </w:r>
    </w:p>
    <w:p w:rsidR="00191D0C" w:rsidRPr="008961F0" w:rsidRDefault="00191D0C" w:rsidP="00191D0C">
      <w:pPr>
        <w:jc w:val="center"/>
        <w:rPr>
          <w:b/>
          <w:sz w:val="27"/>
          <w:szCs w:val="27"/>
        </w:rPr>
      </w:pPr>
      <w:r w:rsidRPr="008961F0">
        <w:rPr>
          <w:b/>
          <w:sz w:val="27"/>
          <w:szCs w:val="27"/>
        </w:rPr>
        <w:t>КОЧЕТНОВСКОГО МУНИЦИПАЛЬНОГО ОБРАЗОВАНИЯ</w:t>
      </w:r>
    </w:p>
    <w:p w:rsidR="00191D0C" w:rsidRPr="008961F0" w:rsidRDefault="00191D0C" w:rsidP="00191D0C">
      <w:pPr>
        <w:jc w:val="center"/>
        <w:rPr>
          <w:b/>
          <w:sz w:val="27"/>
          <w:szCs w:val="27"/>
        </w:rPr>
      </w:pPr>
      <w:r w:rsidRPr="008961F0">
        <w:rPr>
          <w:b/>
          <w:sz w:val="27"/>
          <w:szCs w:val="27"/>
        </w:rPr>
        <w:t>РОВЕНСКОГО МУНИЦИПАЛЬНОГО РАЙОНА САРАТОВСКОЙ ОБЛАСТИ</w:t>
      </w:r>
    </w:p>
    <w:p w:rsidR="00191D0C" w:rsidRPr="008961F0" w:rsidRDefault="00191D0C" w:rsidP="00191D0C">
      <w:pPr>
        <w:jc w:val="center"/>
        <w:rPr>
          <w:b/>
          <w:sz w:val="27"/>
          <w:szCs w:val="27"/>
        </w:rPr>
      </w:pPr>
      <w:r w:rsidRPr="008961F0">
        <w:rPr>
          <w:b/>
          <w:sz w:val="27"/>
          <w:szCs w:val="27"/>
        </w:rPr>
        <w:t>ТРЕТЬЕГО СОЗЫВА</w:t>
      </w:r>
    </w:p>
    <w:p w:rsidR="00191D0C" w:rsidRPr="008961F0" w:rsidRDefault="00191D0C" w:rsidP="00191D0C">
      <w:pPr>
        <w:jc w:val="center"/>
        <w:rPr>
          <w:b/>
          <w:sz w:val="28"/>
          <w:szCs w:val="28"/>
        </w:rPr>
      </w:pPr>
      <w:proofErr w:type="gramStart"/>
      <w:r w:rsidRPr="008961F0">
        <w:rPr>
          <w:b/>
          <w:sz w:val="28"/>
          <w:szCs w:val="28"/>
        </w:rPr>
        <w:t>Р</w:t>
      </w:r>
      <w:proofErr w:type="gramEnd"/>
      <w:r w:rsidRPr="008961F0">
        <w:rPr>
          <w:b/>
          <w:sz w:val="28"/>
          <w:szCs w:val="28"/>
        </w:rPr>
        <w:t xml:space="preserve"> Е Ш Е Н И Е</w:t>
      </w:r>
    </w:p>
    <w:p w:rsidR="00191D0C" w:rsidRDefault="00191D0C" w:rsidP="00191D0C">
      <w:pPr>
        <w:rPr>
          <w:color w:val="333333"/>
        </w:rPr>
      </w:pPr>
      <w:r>
        <w:rPr>
          <w:color w:val="333333"/>
        </w:rPr>
        <w:t xml:space="preserve">   </w:t>
      </w:r>
    </w:p>
    <w:p w:rsidR="00191D0C" w:rsidRDefault="00191D0C" w:rsidP="00191D0C">
      <w:pPr>
        <w:rPr>
          <w:color w:val="333333"/>
        </w:rPr>
      </w:pPr>
    </w:p>
    <w:p w:rsidR="00191D0C" w:rsidRDefault="00191D0C" w:rsidP="00191D0C">
      <w:pPr>
        <w:jc w:val="both"/>
        <w:rPr>
          <w:rFonts w:ascii="Arial" w:hAnsi="Arial"/>
          <w:color w:val="333333"/>
        </w:rPr>
      </w:pPr>
      <w:r>
        <w:rPr>
          <w:b/>
          <w:color w:val="333333"/>
          <w:sz w:val="28"/>
        </w:rPr>
        <w:t>от 22.12.2015 г.                                   № 168                                       с. Кочетное</w:t>
      </w:r>
    </w:p>
    <w:p w:rsidR="00191D0C" w:rsidRPr="00191D0C" w:rsidRDefault="00191D0C" w:rsidP="00191D0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</w:t>
      </w:r>
    </w:p>
    <w:p w:rsidR="00191D0C" w:rsidRDefault="00191D0C" w:rsidP="00191D0C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бюджете  Кочетновского муниципального образования</w:t>
      </w:r>
    </w:p>
    <w:p w:rsidR="00191D0C" w:rsidRDefault="00191D0C" w:rsidP="00191D0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Ровенского  муниципального района Саратовской области  </w:t>
      </w:r>
    </w:p>
    <w:p w:rsidR="00191D0C" w:rsidRDefault="00191D0C" w:rsidP="00191D0C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2016 год</w:t>
      </w:r>
    </w:p>
    <w:p w:rsidR="00191D0C" w:rsidRDefault="00191D0C" w:rsidP="00191D0C">
      <w:pPr>
        <w:rPr>
          <w:b/>
          <w:sz w:val="28"/>
          <w:szCs w:val="28"/>
        </w:rPr>
      </w:pPr>
    </w:p>
    <w:p w:rsidR="00191D0C" w:rsidRDefault="00191D0C" w:rsidP="00191D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Бюджетным кодексом Российской Федерации, на основании Устава Кочетновского муниципального образования Ровенского  муниципального района Саратовской области Совет Кочетновского муниципального образования Ровенского муниципального района Саратовской области </w:t>
      </w:r>
      <w:r>
        <w:rPr>
          <w:b/>
          <w:sz w:val="28"/>
          <w:szCs w:val="28"/>
        </w:rPr>
        <w:t>РЕШИЛ:</w:t>
      </w:r>
      <w:r>
        <w:rPr>
          <w:sz w:val="28"/>
          <w:szCs w:val="28"/>
        </w:rPr>
        <w:t xml:space="preserve"> </w:t>
      </w:r>
    </w:p>
    <w:p w:rsidR="00191D0C" w:rsidRDefault="00191D0C" w:rsidP="00191D0C">
      <w:pPr>
        <w:ind w:left="720"/>
        <w:jc w:val="both"/>
        <w:rPr>
          <w:sz w:val="28"/>
          <w:szCs w:val="28"/>
        </w:rPr>
      </w:pPr>
    </w:p>
    <w:p w:rsidR="00191D0C" w:rsidRDefault="00191D0C" w:rsidP="00191D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1.Утвердить основные характеристики бюджета Кочетновского муниципального образования Ровенского муниципального района Саратовской области   на 2016 год:</w:t>
      </w:r>
    </w:p>
    <w:p w:rsidR="008B21AB" w:rsidRDefault="008B21AB" w:rsidP="008B21AB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общий объем доходов  в сумме  2080,9 тыс. рублей</w:t>
      </w:r>
    </w:p>
    <w:p w:rsidR="008B21AB" w:rsidRPr="008B21AB" w:rsidRDefault="008B21AB" w:rsidP="008B21AB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общий объем расходов в сумме 2080,9 тыс. рублей</w:t>
      </w:r>
    </w:p>
    <w:p w:rsidR="00191D0C" w:rsidRDefault="00191D0C" w:rsidP="00191D0C">
      <w:pPr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2.Утвердить  на 2016 год:</w:t>
      </w:r>
    </w:p>
    <w:p w:rsidR="00191D0C" w:rsidRDefault="00191D0C" w:rsidP="00191D0C">
      <w:pPr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-доходы бюджета Кочетновского муниципального образования Ровенского муниципального района Саратовской области на 2016 год согласно Приложению №</w:t>
      </w:r>
      <w:r w:rsidR="008B21AB">
        <w:rPr>
          <w:sz w:val="28"/>
          <w:szCs w:val="28"/>
        </w:rPr>
        <w:t xml:space="preserve"> </w:t>
      </w:r>
      <w:r>
        <w:rPr>
          <w:sz w:val="28"/>
          <w:szCs w:val="28"/>
        </w:rPr>
        <w:t>1 к настоящему Решению.</w:t>
      </w:r>
    </w:p>
    <w:p w:rsidR="00191D0C" w:rsidRDefault="00191D0C" w:rsidP="00191D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-перечень главных администраторов доходов бюджета Кочетновского муниципального образования Ровенского муниципального района Саратовской области согласно Приложению №</w:t>
      </w:r>
      <w:r w:rsidR="008B21AB">
        <w:rPr>
          <w:sz w:val="28"/>
          <w:szCs w:val="28"/>
        </w:rPr>
        <w:t xml:space="preserve"> </w:t>
      </w:r>
      <w:r>
        <w:rPr>
          <w:sz w:val="28"/>
          <w:szCs w:val="28"/>
        </w:rPr>
        <w:t>2 к настоящему Решению.</w:t>
      </w:r>
    </w:p>
    <w:p w:rsidR="00191D0C" w:rsidRDefault="00191D0C" w:rsidP="00191D0C">
      <w:pPr>
        <w:tabs>
          <w:tab w:val="left" w:pos="56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</w:t>
      </w:r>
      <w:r>
        <w:rPr>
          <w:b/>
        </w:rPr>
        <w:t xml:space="preserve"> </w:t>
      </w:r>
      <w:r>
        <w:rPr>
          <w:sz w:val="28"/>
          <w:szCs w:val="28"/>
        </w:rPr>
        <w:t>Утвердить ведомственную структуру   расходов бюджета Кочетновского муниципального образования  Ровенского муниципального района Саратовской области на 2016 год согласно Приложению №</w:t>
      </w:r>
      <w:r w:rsidR="008B21AB">
        <w:rPr>
          <w:sz w:val="28"/>
          <w:szCs w:val="28"/>
        </w:rPr>
        <w:t xml:space="preserve"> </w:t>
      </w:r>
      <w:r>
        <w:rPr>
          <w:sz w:val="28"/>
          <w:szCs w:val="28"/>
        </w:rPr>
        <w:t>3 к настоящему Решению.</w:t>
      </w:r>
    </w:p>
    <w:p w:rsidR="00191D0C" w:rsidRDefault="00191D0C" w:rsidP="00191D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4.Утвердить распределение бюджетных ассигнований по разделам, подразделам, целевым статьям и видам расходов бюджета Кочетновского муниципального образования Ровенского муниципального района </w:t>
      </w:r>
      <w:r>
        <w:rPr>
          <w:sz w:val="28"/>
          <w:szCs w:val="28"/>
        </w:rPr>
        <w:lastRenderedPageBreak/>
        <w:t>Саратовской области на 2016 год согласно Приложению №</w:t>
      </w:r>
      <w:r w:rsidR="008B21AB">
        <w:rPr>
          <w:sz w:val="28"/>
          <w:szCs w:val="28"/>
        </w:rPr>
        <w:t xml:space="preserve"> </w:t>
      </w:r>
      <w:r>
        <w:rPr>
          <w:sz w:val="28"/>
          <w:szCs w:val="28"/>
        </w:rPr>
        <w:t>4 к настоящему Решению.</w:t>
      </w:r>
    </w:p>
    <w:p w:rsidR="00191D0C" w:rsidRDefault="00191D0C" w:rsidP="00191D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5.</w:t>
      </w:r>
      <w:r>
        <w:rPr>
          <w:iCs/>
          <w:sz w:val="28"/>
          <w:szCs w:val="28"/>
        </w:rPr>
        <w:t xml:space="preserve"> Утвердить источники финансирования дефицита бюджета Кочетновского муниципального образования Ровенского муниципального района Саратовской области на 2016 год </w:t>
      </w:r>
      <w:r>
        <w:rPr>
          <w:sz w:val="28"/>
          <w:szCs w:val="28"/>
        </w:rPr>
        <w:t>согласно Приложению №</w:t>
      </w:r>
      <w:r w:rsidR="008B21AB">
        <w:rPr>
          <w:sz w:val="28"/>
          <w:szCs w:val="28"/>
        </w:rPr>
        <w:t xml:space="preserve"> </w:t>
      </w:r>
      <w:r>
        <w:rPr>
          <w:sz w:val="28"/>
          <w:szCs w:val="28"/>
        </w:rPr>
        <w:t>5 к настоящему Решению.</w:t>
      </w:r>
    </w:p>
    <w:p w:rsidR="00191D0C" w:rsidRDefault="00191D0C" w:rsidP="00191D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6. На 2016 год  в бюджете  публичных нормативных обязательств  не предусмотрено.</w:t>
      </w:r>
    </w:p>
    <w:p w:rsidR="00191D0C" w:rsidRDefault="00191D0C" w:rsidP="00191D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F5BFE">
        <w:rPr>
          <w:sz w:val="28"/>
          <w:szCs w:val="28"/>
        </w:rPr>
        <w:t>7</w:t>
      </w:r>
      <w:r>
        <w:rPr>
          <w:sz w:val="28"/>
          <w:szCs w:val="28"/>
        </w:rPr>
        <w:t>. Установить верхний предел муниципального внутреннего долга на 1 января 2016 года в сумме 800,0 тыс. рублей, в том числе верхний предел долга по муниципальным гарантиям в сумме 0,0 тыс. рублей.</w:t>
      </w:r>
    </w:p>
    <w:p w:rsidR="00191D0C" w:rsidRDefault="00CF5BFE" w:rsidP="00191D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8</w:t>
      </w:r>
      <w:r w:rsidR="00191D0C">
        <w:rPr>
          <w:sz w:val="28"/>
          <w:szCs w:val="28"/>
        </w:rPr>
        <w:t>. Установить предельный объем муниципального внутреннего долга на 2016  год в сумме 800,0  тыс. рублей.</w:t>
      </w:r>
    </w:p>
    <w:p w:rsidR="00191D0C" w:rsidRDefault="00CF5BFE" w:rsidP="00191D0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9</w:t>
      </w:r>
      <w:r w:rsidR="00191D0C">
        <w:rPr>
          <w:sz w:val="28"/>
          <w:szCs w:val="28"/>
        </w:rPr>
        <w:t xml:space="preserve">. Администрация Кочетновского муниципального образования Ровенского муниципального района Саратовской области не вправе принимать в 2016 году решения, приводящих к увеличению численности муниципальных служащих, работников, осуществляющих техническое обеспечение деятельности органов местного самоуправления и работников организаций бюджетной сферы.    </w:t>
      </w:r>
    </w:p>
    <w:p w:rsidR="00191D0C" w:rsidRDefault="00CF5BFE" w:rsidP="00191D0C">
      <w:pPr>
        <w:tabs>
          <w:tab w:val="left" w:pos="-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10</w:t>
      </w:r>
      <w:r w:rsidR="00191D0C">
        <w:rPr>
          <w:sz w:val="28"/>
          <w:szCs w:val="28"/>
        </w:rPr>
        <w:t>. Настоящее решение вступает в силу с 1 января 2016 года.</w:t>
      </w:r>
    </w:p>
    <w:p w:rsidR="00191D0C" w:rsidRDefault="00CF5BFE" w:rsidP="00191D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11</w:t>
      </w:r>
      <w:r w:rsidR="00191D0C">
        <w:rPr>
          <w:sz w:val="28"/>
          <w:szCs w:val="28"/>
        </w:rPr>
        <w:t>. Настоящее решение подлежит обнародованию в соответствии с решением     Совета Кочетновского муниципального образования Ровенского муниципального района Саратовской области  от 22.10.2005 года № 6.</w:t>
      </w:r>
    </w:p>
    <w:p w:rsidR="00191D0C" w:rsidRDefault="00191D0C" w:rsidP="00191D0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191D0C" w:rsidRDefault="00191D0C" w:rsidP="00191D0C">
      <w:pPr>
        <w:jc w:val="both"/>
        <w:rPr>
          <w:sz w:val="28"/>
          <w:szCs w:val="28"/>
        </w:rPr>
      </w:pPr>
    </w:p>
    <w:p w:rsidR="00191D0C" w:rsidRDefault="00191D0C" w:rsidP="00191D0C">
      <w:pPr>
        <w:tabs>
          <w:tab w:val="left" w:pos="5670"/>
        </w:tabs>
        <w:ind w:left="709"/>
        <w:jc w:val="both"/>
        <w:rPr>
          <w:sz w:val="28"/>
          <w:szCs w:val="28"/>
        </w:rPr>
      </w:pPr>
    </w:p>
    <w:p w:rsidR="00191D0C" w:rsidRDefault="00191D0C" w:rsidP="00191D0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</w:t>
      </w:r>
    </w:p>
    <w:p w:rsidR="00191D0C" w:rsidRDefault="00191D0C" w:rsidP="00191D0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В. И. Петровичев</w:t>
      </w:r>
    </w:p>
    <w:p w:rsidR="00191D0C" w:rsidRDefault="00191D0C" w:rsidP="00191D0C"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ab/>
        <w:t xml:space="preserve">                                         </w:t>
      </w:r>
    </w:p>
    <w:p w:rsidR="00191D0C" w:rsidRDefault="00191D0C" w:rsidP="00191D0C">
      <w:pPr>
        <w:jc w:val="center"/>
      </w:pPr>
    </w:p>
    <w:p w:rsidR="00191D0C" w:rsidRDefault="00191D0C" w:rsidP="00191D0C">
      <w:pPr>
        <w:jc w:val="center"/>
      </w:pPr>
    </w:p>
    <w:p w:rsidR="00191D0C" w:rsidRDefault="00191D0C" w:rsidP="00191D0C">
      <w:pPr>
        <w:jc w:val="center"/>
      </w:pPr>
    </w:p>
    <w:p w:rsidR="00191D0C" w:rsidRDefault="00191D0C" w:rsidP="00191D0C">
      <w:pPr>
        <w:jc w:val="center"/>
      </w:pPr>
    </w:p>
    <w:p w:rsidR="00191D0C" w:rsidRDefault="00191D0C" w:rsidP="00191D0C">
      <w:pPr>
        <w:jc w:val="center"/>
      </w:pPr>
    </w:p>
    <w:p w:rsidR="00191D0C" w:rsidRDefault="00191D0C" w:rsidP="00191D0C">
      <w:pPr>
        <w:jc w:val="center"/>
      </w:pPr>
    </w:p>
    <w:p w:rsidR="00191D0C" w:rsidRDefault="00191D0C" w:rsidP="00191D0C">
      <w:pPr>
        <w:jc w:val="center"/>
      </w:pPr>
    </w:p>
    <w:p w:rsidR="00191D0C" w:rsidRDefault="00191D0C" w:rsidP="00191D0C">
      <w:pPr>
        <w:jc w:val="center"/>
      </w:pPr>
    </w:p>
    <w:p w:rsidR="00191D0C" w:rsidRDefault="00191D0C" w:rsidP="00191D0C">
      <w:pPr>
        <w:jc w:val="center"/>
      </w:pPr>
    </w:p>
    <w:p w:rsidR="00191D0C" w:rsidRDefault="00191D0C" w:rsidP="00191D0C">
      <w:pPr>
        <w:jc w:val="center"/>
      </w:pPr>
    </w:p>
    <w:p w:rsidR="00191D0C" w:rsidRDefault="00191D0C" w:rsidP="00191D0C">
      <w:pPr>
        <w:jc w:val="center"/>
      </w:pPr>
    </w:p>
    <w:p w:rsidR="00191D0C" w:rsidRDefault="00191D0C" w:rsidP="00191D0C">
      <w:pPr>
        <w:jc w:val="center"/>
      </w:pPr>
    </w:p>
    <w:p w:rsidR="00191D0C" w:rsidRDefault="00191D0C" w:rsidP="00191D0C">
      <w:pPr>
        <w:jc w:val="center"/>
      </w:pPr>
    </w:p>
    <w:p w:rsidR="00191D0C" w:rsidRDefault="00191D0C" w:rsidP="00191D0C">
      <w:pPr>
        <w:jc w:val="center"/>
      </w:pPr>
    </w:p>
    <w:p w:rsidR="00191D0C" w:rsidRDefault="00191D0C" w:rsidP="00191D0C">
      <w:pPr>
        <w:jc w:val="center"/>
      </w:pPr>
    </w:p>
    <w:p w:rsidR="00191D0C" w:rsidRDefault="00191D0C" w:rsidP="00191D0C">
      <w:pPr>
        <w:jc w:val="center"/>
      </w:pPr>
    </w:p>
    <w:p w:rsidR="00191D0C" w:rsidRDefault="00191D0C" w:rsidP="00191D0C">
      <w:pPr>
        <w:jc w:val="center"/>
      </w:pPr>
    </w:p>
    <w:p w:rsidR="00191D0C" w:rsidRDefault="00191D0C" w:rsidP="00191D0C">
      <w:pPr>
        <w:jc w:val="center"/>
      </w:pPr>
    </w:p>
    <w:p w:rsidR="00191D0C" w:rsidRDefault="00191D0C" w:rsidP="00191D0C">
      <w:pPr>
        <w:jc w:val="center"/>
      </w:pPr>
    </w:p>
    <w:p w:rsidR="00191D0C" w:rsidRDefault="00191D0C" w:rsidP="00191D0C">
      <w:pPr>
        <w:jc w:val="center"/>
      </w:pP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  <w:r w:rsidRPr="008B21AB">
        <w:rPr>
          <w:color w:val="000000"/>
        </w:rPr>
        <w:t>Приложение 1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  <w:r w:rsidRPr="008B21AB">
        <w:rPr>
          <w:color w:val="000000"/>
        </w:rPr>
        <w:lastRenderedPageBreak/>
        <w:t>к решению Совета Кочетновского муниципального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  <w:r w:rsidRPr="008B21AB">
        <w:rPr>
          <w:color w:val="000000"/>
        </w:rPr>
        <w:t>образования Ровенского муниципального района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  <w:r w:rsidRPr="008B21AB">
        <w:rPr>
          <w:color w:val="000000"/>
        </w:rPr>
        <w:t>Саратовской области №</w:t>
      </w:r>
      <w:r>
        <w:rPr>
          <w:color w:val="000000"/>
        </w:rPr>
        <w:t xml:space="preserve"> 168</w:t>
      </w:r>
      <w:r w:rsidRPr="008B21AB">
        <w:rPr>
          <w:color w:val="000000"/>
        </w:rPr>
        <w:t xml:space="preserve"> от </w:t>
      </w:r>
      <w:r>
        <w:rPr>
          <w:color w:val="000000"/>
        </w:rPr>
        <w:t>22</w:t>
      </w:r>
      <w:r w:rsidRPr="008B21AB">
        <w:rPr>
          <w:color w:val="000000"/>
        </w:rPr>
        <w:t>.</w:t>
      </w:r>
      <w:r>
        <w:rPr>
          <w:color w:val="000000"/>
        </w:rPr>
        <w:t>12.</w:t>
      </w:r>
      <w:r w:rsidRPr="008B21AB">
        <w:rPr>
          <w:color w:val="000000"/>
        </w:rPr>
        <w:t>2015 г</w:t>
      </w:r>
      <w:r>
        <w:rPr>
          <w:color w:val="000000"/>
        </w:rPr>
        <w:t>.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color w:val="000000"/>
        </w:rPr>
      </w:pPr>
      <w:r w:rsidRPr="008B21AB">
        <w:rPr>
          <w:b/>
          <w:bCs/>
          <w:color w:val="000000"/>
        </w:rPr>
        <w:t>Поступление доходов в бюджет Кочетновского муниципального образования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color w:val="000000"/>
        </w:rPr>
      </w:pPr>
      <w:r w:rsidRPr="008B21AB">
        <w:rPr>
          <w:b/>
          <w:bCs/>
          <w:color w:val="000000"/>
        </w:rPr>
        <w:t>Ровенского муниципального района на 2016 год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7"/>
        <w:gridCol w:w="5494"/>
        <w:gridCol w:w="1224"/>
      </w:tblGrid>
      <w:tr w:rsidR="008B21AB" w:rsidRPr="008B21AB" w:rsidTr="008B21AB">
        <w:trPr>
          <w:trHeight w:val="549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Код классификации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Наименование доходов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Сумма</w:t>
            </w:r>
          </w:p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(</w:t>
            </w:r>
            <w:proofErr w:type="spellStart"/>
            <w:r w:rsidRPr="008B21AB">
              <w:rPr>
                <w:b/>
                <w:bCs/>
                <w:color w:val="000000"/>
              </w:rPr>
              <w:t>тыс</w:t>
            </w:r>
            <w:proofErr w:type="gramStart"/>
            <w:r w:rsidRPr="008B21AB">
              <w:rPr>
                <w:b/>
                <w:bCs/>
                <w:color w:val="000000"/>
              </w:rPr>
              <w:t>.р</w:t>
            </w:r>
            <w:proofErr w:type="gramEnd"/>
            <w:r w:rsidRPr="008B21AB">
              <w:rPr>
                <w:b/>
                <w:bCs/>
                <w:color w:val="000000"/>
              </w:rPr>
              <w:t>уб</w:t>
            </w:r>
            <w:proofErr w:type="spellEnd"/>
            <w:r w:rsidRPr="008B21AB">
              <w:rPr>
                <w:b/>
                <w:bCs/>
                <w:color w:val="000000"/>
              </w:rPr>
              <w:t>)</w:t>
            </w:r>
          </w:p>
        </w:tc>
      </w:tr>
      <w:tr w:rsidR="008B21AB" w:rsidRPr="008B21AB" w:rsidTr="008B21A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3</w:t>
            </w:r>
          </w:p>
        </w:tc>
      </w:tr>
      <w:tr w:rsidR="008B21AB" w:rsidRPr="008B21AB" w:rsidTr="008B21AB">
        <w:trPr>
          <w:trHeight w:val="194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ДОХОДЫ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</w:tr>
      <w:tr w:rsidR="008B21AB" w:rsidRPr="008B21AB" w:rsidTr="008B21A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Налоговые доходы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638,2</w:t>
            </w:r>
          </w:p>
        </w:tc>
      </w:tr>
      <w:tr w:rsidR="008B21AB" w:rsidRPr="008B21AB" w:rsidTr="008B21A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1 01 00000 00 0000 000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38,8</w:t>
            </w:r>
          </w:p>
        </w:tc>
      </w:tr>
      <w:tr w:rsidR="008B21AB" w:rsidRPr="008B21AB" w:rsidTr="008B21A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1 01 02000 01 0000 110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color w:val="000000"/>
              </w:rPr>
              <w:t>38,8</w:t>
            </w:r>
          </w:p>
        </w:tc>
      </w:tr>
      <w:tr w:rsidR="008B21AB" w:rsidRPr="008B21AB" w:rsidTr="008B21A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1 05 00000 00 0000 000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80,4</w:t>
            </w:r>
          </w:p>
        </w:tc>
      </w:tr>
      <w:tr w:rsidR="008B21AB" w:rsidRPr="008B21AB" w:rsidTr="008B21A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1 05 03000 01 0000 110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color w:val="000000"/>
              </w:rPr>
              <w:t>80,4</w:t>
            </w:r>
          </w:p>
        </w:tc>
      </w:tr>
      <w:tr w:rsidR="008B21AB" w:rsidRPr="008B21AB" w:rsidTr="008B21A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 1 06 00000 00 0000 000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509,0</w:t>
            </w:r>
          </w:p>
        </w:tc>
      </w:tr>
      <w:tr w:rsidR="008B21AB" w:rsidRPr="008B21AB" w:rsidTr="008B21A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 1 06 01000 00 0000 000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Налог на имущество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44,0</w:t>
            </w:r>
          </w:p>
        </w:tc>
      </w:tr>
      <w:tr w:rsidR="008B21AB" w:rsidRPr="008B21AB" w:rsidTr="008B21A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1 06 0103010 0000 110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Налог на имущество физических лиц, взимаемый по ставкам, применяемый к объектам налогообложения, 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color w:val="000000"/>
              </w:rPr>
              <w:t>44,0</w:t>
            </w:r>
          </w:p>
        </w:tc>
      </w:tr>
      <w:tr w:rsidR="008B21AB" w:rsidRPr="008B21AB" w:rsidTr="008B21A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1 06 06000 00 0000 110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Земельный налог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465,0</w:t>
            </w:r>
          </w:p>
        </w:tc>
      </w:tr>
      <w:tr w:rsidR="008B21AB" w:rsidRPr="008B21AB" w:rsidTr="008B21A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1 06 06033 10 0000 110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Земельный налог, с организации, обладающий земельным участком</w:t>
            </w:r>
            <w:proofErr w:type="gramStart"/>
            <w:r w:rsidRPr="008B21AB">
              <w:rPr>
                <w:color w:val="000000"/>
              </w:rPr>
              <w:t xml:space="preserve"> ,</w:t>
            </w:r>
            <w:proofErr w:type="gramEnd"/>
            <w:r w:rsidRPr="008B21AB">
              <w:rPr>
                <w:color w:val="000000"/>
              </w:rPr>
              <w:t>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color w:val="000000"/>
              </w:rPr>
              <w:t>10,0</w:t>
            </w:r>
          </w:p>
        </w:tc>
      </w:tr>
      <w:tr w:rsidR="008B21AB" w:rsidRPr="008B21AB" w:rsidTr="008B21A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1 06 06043 10 0000 110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Земельный налог, с физических лиц, обладающим земельным участком, 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color w:val="000000"/>
              </w:rPr>
              <w:t>455,0</w:t>
            </w:r>
          </w:p>
        </w:tc>
      </w:tr>
      <w:tr w:rsidR="008B21AB" w:rsidRPr="008B21AB" w:rsidTr="008B21A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108 00000 00 0000 000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10,0</w:t>
            </w:r>
          </w:p>
        </w:tc>
      </w:tr>
      <w:tr w:rsidR="008B21AB" w:rsidRPr="008B21AB" w:rsidTr="008B21A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108 04020 01 4000 110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color w:val="000000"/>
              </w:rPr>
              <w:t>10,0</w:t>
            </w:r>
          </w:p>
        </w:tc>
      </w:tr>
      <w:tr w:rsidR="008B21AB" w:rsidRPr="008B21AB" w:rsidTr="008B21A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Неналоговые доходы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1220,0</w:t>
            </w:r>
          </w:p>
        </w:tc>
      </w:tr>
      <w:tr w:rsidR="008B21AB" w:rsidRPr="008B21AB" w:rsidTr="008B21AB">
        <w:trPr>
          <w:trHeight w:val="387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1 11 00000 00 0000 000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10,0</w:t>
            </w:r>
          </w:p>
        </w:tc>
      </w:tr>
      <w:tr w:rsidR="008B21AB" w:rsidRPr="008B21AB" w:rsidTr="008B21A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1 11 05035 10 0000 120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color w:val="000000"/>
              </w:rPr>
              <w:t>10,0</w:t>
            </w:r>
          </w:p>
        </w:tc>
      </w:tr>
      <w:tr w:rsidR="008B21AB" w:rsidRPr="008B21AB" w:rsidTr="008B21A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1 14 06000 00 0000 430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1200,0</w:t>
            </w:r>
          </w:p>
        </w:tc>
      </w:tr>
      <w:tr w:rsidR="008B21AB" w:rsidRPr="008B21AB" w:rsidTr="008B21A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1 14 06025 10 0000 430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</w:t>
            </w:r>
            <w:proofErr w:type="gramStart"/>
            <w:r w:rsidRPr="008B21AB">
              <w:rPr>
                <w:color w:val="000000"/>
              </w:rPr>
              <w:t xml:space="preserve"> )</w:t>
            </w:r>
            <w:proofErr w:type="gram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color w:val="000000"/>
              </w:rPr>
              <w:t>1200,0</w:t>
            </w:r>
          </w:p>
        </w:tc>
      </w:tr>
      <w:tr w:rsidR="008B21AB" w:rsidRPr="008B21AB" w:rsidTr="008B21A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116 00000 00 0000 000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10,0</w:t>
            </w:r>
          </w:p>
        </w:tc>
      </w:tr>
      <w:tr w:rsidR="008B21AB" w:rsidRPr="008B21AB" w:rsidTr="008B21AB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116 90050 10 0000 140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color w:val="000000"/>
              </w:rPr>
              <w:t>10,0</w:t>
            </w:r>
          </w:p>
        </w:tc>
      </w:tr>
      <w:tr w:rsidR="008B21AB" w:rsidRPr="008B21AB" w:rsidTr="008B21AB">
        <w:trPr>
          <w:trHeight w:val="209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222,7</w:t>
            </w:r>
          </w:p>
        </w:tc>
      </w:tr>
      <w:tr w:rsidR="008B21AB" w:rsidRPr="008B21AB" w:rsidTr="008B21AB">
        <w:trPr>
          <w:trHeight w:val="405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2 02 01001 00 0000 151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Дотации на выравнивание бюджетной обеспеченности.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62,7</w:t>
            </w:r>
          </w:p>
        </w:tc>
      </w:tr>
      <w:tr w:rsidR="008B21AB" w:rsidRPr="008B21AB" w:rsidTr="008B21AB">
        <w:trPr>
          <w:trHeight w:val="166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 w:line="166" w:lineRule="atLeast"/>
              <w:rPr>
                <w:color w:val="000000"/>
              </w:rPr>
            </w:pPr>
            <w:r w:rsidRPr="008B21AB">
              <w:rPr>
                <w:color w:val="000000"/>
              </w:rPr>
              <w:lastRenderedPageBreak/>
              <w:t>2 02 01001 10 0003 151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 w:line="166" w:lineRule="atLeast"/>
              <w:rPr>
                <w:color w:val="000000"/>
              </w:rPr>
            </w:pPr>
            <w:r w:rsidRPr="008B21AB">
              <w:rPr>
                <w:color w:val="000000"/>
              </w:rPr>
              <w:t>Дотация бюджетам сельских поселений на выравнивание бюджетной обеспеченности за счет субвенции из областного бюджета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 w:line="166" w:lineRule="atLeast"/>
              <w:jc w:val="center"/>
              <w:rPr>
                <w:color w:val="000000"/>
              </w:rPr>
            </w:pPr>
            <w:r w:rsidRPr="008B21AB">
              <w:rPr>
                <w:color w:val="000000"/>
              </w:rPr>
              <w:t>62,7</w:t>
            </w:r>
          </w:p>
        </w:tc>
      </w:tr>
      <w:tr w:rsidR="008B21AB" w:rsidRPr="008B21AB" w:rsidTr="008B21AB">
        <w:trPr>
          <w:trHeight w:val="166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 w:line="166" w:lineRule="atLeast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2 02 03000 00 0000 151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 w:line="166" w:lineRule="atLeast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Субвенции бюджетам субъектов РФ и муниципальных образований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 w:line="166" w:lineRule="atLeast"/>
              <w:jc w:val="center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160,0</w:t>
            </w:r>
          </w:p>
        </w:tc>
      </w:tr>
      <w:tr w:rsidR="008B21AB" w:rsidRPr="008B21AB" w:rsidTr="008B21AB">
        <w:trPr>
          <w:trHeight w:val="166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 w:line="166" w:lineRule="atLeast"/>
              <w:rPr>
                <w:color w:val="000000"/>
              </w:rPr>
            </w:pPr>
            <w:r w:rsidRPr="008B21AB">
              <w:rPr>
                <w:color w:val="000000"/>
              </w:rPr>
              <w:t>2 02 03015 10 0000 151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 w:line="166" w:lineRule="atLeast"/>
              <w:rPr>
                <w:color w:val="000000"/>
              </w:rPr>
            </w:pPr>
            <w:r w:rsidRPr="008B21AB">
              <w:rPr>
                <w:color w:val="000000"/>
              </w:rPr>
              <w:t>Субвенции бюджетам поселений на осуществление органами местного самоуправления поселений полномочий по первичному воинскому учету на территориях где отсутствуют военные комиссариаты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 w:line="166" w:lineRule="atLeast"/>
              <w:jc w:val="center"/>
              <w:rPr>
                <w:color w:val="000000"/>
              </w:rPr>
            </w:pPr>
            <w:r w:rsidRPr="008B21AB">
              <w:rPr>
                <w:color w:val="000000"/>
              </w:rPr>
              <w:t>160,0</w:t>
            </w:r>
          </w:p>
        </w:tc>
      </w:tr>
      <w:tr w:rsidR="008B21AB" w:rsidRPr="008B21AB" w:rsidTr="008B21AB">
        <w:trPr>
          <w:trHeight w:val="202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Cs w:val="24"/>
              </w:rPr>
            </w:pP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ВСЕГО ДОХОДОВ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2080,9</w:t>
            </w:r>
          </w:p>
        </w:tc>
      </w:tr>
    </w:tbl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  <w:r w:rsidRPr="008B21AB">
        <w:rPr>
          <w:color w:val="000000"/>
        </w:rPr>
        <w:t>Приложение 2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  <w:r w:rsidRPr="008B21AB">
        <w:rPr>
          <w:color w:val="000000"/>
        </w:rPr>
        <w:lastRenderedPageBreak/>
        <w:t>к решению Совета Кочетновского муниципального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  <w:r w:rsidRPr="008B21AB">
        <w:rPr>
          <w:color w:val="000000"/>
        </w:rPr>
        <w:t>образования Ровен</w:t>
      </w:r>
      <w:r w:rsidRPr="008B21AB">
        <w:rPr>
          <w:b/>
          <w:bCs/>
          <w:color w:val="000000"/>
        </w:rPr>
        <w:t>с</w:t>
      </w:r>
      <w:r w:rsidRPr="008B21AB">
        <w:rPr>
          <w:color w:val="000000"/>
        </w:rPr>
        <w:t>кого муниципального района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  <w:r w:rsidRPr="008B21AB">
        <w:rPr>
          <w:color w:val="000000"/>
        </w:rPr>
        <w:t xml:space="preserve">Саратовской области № </w:t>
      </w:r>
      <w:r>
        <w:rPr>
          <w:color w:val="000000"/>
        </w:rPr>
        <w:t xml:space="preserve">168 </w:t>
      </w:r>
      <w:r w:rsidRPr="008B21AB">
        <w:rPr>
          <w:color w:val="000000"/>
        </w:rPr>
        <w:t xml:space="preserve">от </w:t>
      </w:r>
      <w:r>
        <w:rPr>
          <w:color w:val="000000"/>
        </w:rPr>
        <w:t>22</w:t>
      </w:r>
      <w:r w:rsidRPr="008B21AB">
        <w:rPr>
          <w:color w:val="000000"/>
        </w:rPr>
        <w:t>.</w:t>
      </w:r>
      <w:r>
        <w:rPr>
          <w:color w:val="000000"/>
        </w:rPr>
        <w:t>12.</w:t>
      </w:r>
      <w:r w:rsidRPr="008B21AB">
        <w:rPr>
          <w:color w:val="000000"/>
        </w:rPr>
        <w:t>2015 г.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color w:val="000000"/>
        </w:rPr>
      </w:pPr>
      <w:r w:rsidRPr="008B21AB">
        <w:rPr>
          <w:b/>
          <w:bCs/>
          <w:color w:val="000000"/>
        </w:rPr>
        <w:t>ПЕРЕЧЕНЬ ГЛАВНЫХ АДМИНИСТРАТОРОВ ДОХОДОВ БЮДЖЕТА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color w:val="000000"/>
        </w:rPr>
      </w:pPr>
      <w:r w:rsidRPr="008B21AB">
        <w:rPr>
          <w:b/>
          <w:bCs/>
          <w:color w:val="000000"/>
        </w:rPr>
        <w:t>РОВЕНСКОГО МУНИЦИПАЛЬНОГО ОБРАЗОВАНИЯ КОЧЕТНОВСКОГО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color w:val="000000"/>
        </w:rPr>
      </w:pPr>
      <w:r w:rsidRPr="008B21AB">
        <w:rPr>
          <w:b/>
          <w:bCs/>
          <w:color w:val="000000"/>
        </w:rPr>
        <w:t>МУНИЦИПАЛЬНОГО РАЙОНА САРАТОВСКОЙ ОБЛАСТИ НА 2016 ГОД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0"/>
        <w:gridCol w:w="2661"/>
        <w:gridCol w:w="5564"/>
      </w:tblGrid>
      <w:tr w:rsidR="008B21AB" w:rsidRPr="008B21AB" w:rsidTr="008B21AB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Код</w:t>
            </w:r>
          </w:p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proofErr w:type="spellStart"/>
            <w:r w:rsidRPr="008B21AB">
              <w:rPr>
                <w:b/>
                <w:bCs/>
                <w:color w:val="000000"/>
              </w:rPr>
              <w:t>админист</w:t>
            </w:r>
            <w:proofErr w:type="spellEnd"/>
          </w:p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proofErr w:type="spellStart"/>
            <w:r w:rsidRPr="008B21AB">
              <w:rPr>
                <w:b/>
                <w:bCs/>
                <w:color w:val="000000"/>
              </w:rPr>
              <w:t>ратора</w:t>
            </w:r>
            <w:proofErr w:type="spellEnd"/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Код классификации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Наименование доходов</w:t>
            </w:r>
          </w:p>
        </w:tc>
      </w:tr>
      <w:tr w:rsidR="008B21AB" w:rsidRPr="008B21AB" w:rsidTr="008B21AB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2</w:t>
            </w:r>
          </w:p>
        </w:tc>
      </w:tr>
      <w:tr w:rsidR="008B21AB" w:rsidRPr="008B21AB" w:rsidTr="008B21AB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111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 xml:space="preserve">Администрация Кочетновского </w:t>
            </w:r>
            <w:proofErr w:type="gramStart"/>
            <w:r w:rsidRPr="008B21AB">
              <w:rPr>
                <w:b/>
                <w:bCs/>
                <w:color w:val="000000"/>
              </w:rPr>
              <w:t>муниципального</w:t>
            </w:r>
            <w:proofErr w:type="gramEnd"/>
          </w:p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образования Ровенского муниципального района</w:t>
            </w:r>
          </w:p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Саратовской области</w:t>
            </w:r>
          </w:p>
        </w:tc>
      </w:tr>
      <w:tr w:rsidR="008B21AB" w:rsidRPr="008B21AB" w:rsidTr="008B21AB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1 08 04020 01 1000 110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</w:tr>
      <w:tr w:rsidR="008B21AB" w:rsidRPr="008B21AB" w:rsidTr="008B21AB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1 08 04020 01 4000 110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</w:tr>
      <w:tr w:rsidR="008B21AB" w:rsidRPr="008B21AB" w:rsidTr="008B21AB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1 11 05035 10 0000 120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B21AB" w:rsidRPr="008B21AB" w:rsidTr="008B21AB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1 11 09045 10 0000120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proofErr w:type="gramStart"/>
            <w:r w:rsidRPr="008B21AB">
              <w:rPr>
                <w:color w:val="00000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  <w:proofErr w:type="gramEnd"/>
          </w:p>
        </w:tc>
      </w:tr>
      <w:tr w:rsidR="008B21AB" w:rsidRPr="008B21AB" w:rsidTr="008B21AB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1 14 06025 10 0000 430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</w:t>
            </w:r>
            <w:proofErr w:type="gramStart"/>
            <w:r w:rsidRPr="008B21AB">
              <w:rPr>
                <w:color w:val="000000"/>
              </w:rPr>
              <w:t xml:space="preserve"> )</w:t>
            </w:r>
            <w:proofErr w:type="gramEnd"/>
          </w:p>
        </w:tc>
      </w:tr>
      <w:tr w:rsidR="008B21AB" w:rsidRPr="008B21AB" w:rsidTr="008B21AB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1 16 90050 10 0000 140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8B21AB" w:rsidRPr="008B21AB" w:rsidTr="008B21AB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1 17 01050 10 0000 180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Невыясненные поступления, зачисляемые в бюджет сельских поселений</w:t>
            </w:r>
          </w:p>
        </w:tc>
      </w:tr>
      <w:tr w:rsidR="008B21AB" w:rsidRPr="008B21AB" w:rsidTr="008B21AB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2 02 01001 10 0001 151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Дотации бюджетам сельских поселений на выравнивание бюджетной обеспеченности из районного фонда финансовой поддержки за счет местного бюджета</w:t>
            </w:r>
          </w:p>
        </w:tc>
      </w:tr>
      <w:tr w:rsidR="008B21AB" w:rsidRPr="008B21AB" w:rsidTr="008B21AB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2 02 01001 10 0003 151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Дотация бюджетам сельских поселений на выравнивание бюджетной обеспеченности за счет субвенции из областного бюджета</w:t>
            </w:r>
          </w:p>
        </w:tc>
      </w:tr>
      <w:tr w:rsidR="008B21AB" w:rsidRPr="008B21AB" w:rsidTr="008B21AB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lastRenderedPageBreak/>
              <w:t>111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2 02 03015 10 0000 151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Субвенции бюджетам поселений на осуществление органами местного самоуправления поселений полномочий по первичному воинскому учету на территориях где отсутствуют военные комиссариаты</w:t>
            </w:r>
          </w:p>
        </w:tc>
      </w:tr>
      <w:tr w:rsidR="008B21AB" w:rsidRPr="008B21AB" w:rsidTr="008B21AB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2 07 05030 10 0000 180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Прочие безвозмездные поступления в бюджеты сельских поселений</w:t>
            </w:r>
          </w:p>
        </w:tc>
      </w:tr>
    </w:tbl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  <w:r w:rsidRPr="008B21AB">
        <w:rPr>
          <w:color w:val="000000"/>
        </w:rPr>
        <w:t>Приложение 3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  <w:r w:rsidRPr="008B21AB">
        <w:rPr>
          <w:color w:val="000000"/>
        </w:rPr>
        <w:lastRenderedPageBreak/>
        <w:t>к решению Совета Кочетновского муниципального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  <w:r w:rsidRPr="008B21AB">
        <w:rPr>
          <w:color w:val="000000"/>
        </w:rPr>
        <w:t>образования Ровен</w:t>
      </w:r>
      <w:r w:rsidRPr="008B21AB">
        <w:rPr>
          <w:b/>
          <w:bCs/>
          <w:color w:val="000000"/>
        </w:rPr>
        <w:t>с</w:t>
      </w:r>
      <w:r w:rsidRPr="008B21AB">
        <w:rPr>
          <w:color w:val="000000"/>
        </w:rPr>
        <w:t>кого муниципального района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  <w:r w:rsidRPr="008B21AB">
        <w:rPr>
          <w:color w:val="000000"/>
        </w:rPr>
        <w:t>Саратовской области №</w:t>
      </w:r>
      <w:r>
        <w:rPr>
          <w:color w:val="000000"/>
        </w:rPr>
        <w:t xml:space="preserve"> 168</w:t>
      </w:r>
      <w:r w:rsidRPr="008B21AB">
        <w:rPr>
          <w:color w:val="000000"/>
        </w:rPr>
        <w:t xml:space="preserve"> от</w:t>
      </w:r>
      <w:r>
        <w:rPr>
          <w:color w:val="000000"/>
        </w:rPr>
        <w:t xml:space="preserve"> 22.12.</w:t>
      </w:r>
      <w:r w:rsidRPr="008B21AB">
        <w:rPr>
          <w:color w:val="000000"/>
        </w:rPr>
        <w:t xml:space="preserve"> 2015 г</w:t>
      </w:r>
      <w:r>
        <w:rPr>
          <w:color w:val="000000"/>
        </w:rPr>
        <w:t>.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color w:val="000000"/>
        </w:rPr>
      </w:pPr>
      <w:r w:rsidRPr="008B21AB">
        <w:rPr>
          <w:b/>
          <w:bCs/>
          <w:color w:val="000000"/>
        </w:rPr>
        <w:t>Ведомственная структура расходов бюджета Кочетновского муниципального образования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color w:val="000000"/>
        </w:rPr>
      </w:pPr>
      <w:r w:rsidRPr="008B21AB">
        <w:rPr>
          <w:b/>
          <w:bCs/>
          <w:color w:val="000000"/>
        </w:rPr>
        <w:t>Ровенского муниципального района Саратовской области на 2016 год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color w:val="000000"/>
        </w:rPr>
      </w:pPr>
      <w:r>
        <w:rPr>
          <w:b/>
          <w:bCs/>
          <w:color w:val="000000"/>
        </w:rPr>
        <w:t xml:space="preserve">                                                                                                                                                     </w:t>
      </w:r>
      <w:r w:rsidRPr="008B21AB">
        <w:rPr>
          <w:b/>
          <w:bCs/>
          <w:color w:val="000000"/>
        </w:rPr>
        <w:t xml:space="preserve">(тыс. </w:t>
      </w:r>
      <w:proofErr w:type="spellStart"/>
      <w:r w:rsidRPr="008B21AB">
        <w:rPr>
          <w:b/>
          <w:bCs/>
          <w:color w:val="000000"/>
        </w:rPr>
        <w:t>руб</w:t>
      </w:r>
      <w:proofErr w:type="spellEnd"/>
      <w:r w:rsidRPr="008B21AB">
        <w:rPr>
          <w:b/>
          <w:bCs/>
          <w:color w:val="000000"/>
        </w:rPr>
        <w:t>)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95"/>
        <w:gridCol w:w="595"/>
        <w:gridCol w:w="627"/>
        <w:gridCol w:w="981"/>
        <w:gridCol w:w="1244"/>
        <w:gridCol w:w="940"/>
        <w:gridCol w:w="903"/>
      </w:tblGrid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Целевая</w:t>
            </w:r>
          </w:p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статья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Вид</w:t>
            </w:r>
          </w:p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расходов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Сумма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2080,9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1473,3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452,3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81 0 00 00000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452,3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81 0 00 01100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452,3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81 0 00 01100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452,3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81 0 00 01100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120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452,3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1007,8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81 0 00 00000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1007,8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Расходы на обеспечение функций центрального аппарата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81 0 00 02200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914,2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81 0 00 02200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523,8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81 0 00 02200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120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523,8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81 0 00 02200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200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390,4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81 0 00 02200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240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390,4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81 0 00 06100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93,6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81 0 00 06100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800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93,6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81 0 00 06100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850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93,6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Резервный фонд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10,0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89 0 00 00000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10,0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Средства резервных фондов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89 4 00 00000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10,0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Резервный фонд местных администраций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89 4 00 08900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10,0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89 4 00 08900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10,0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Резервные средства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89 4 00 08900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870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10,0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3,2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89 5 00 00000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3,2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89 5 00 09900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3,2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89 5 00 09900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3,2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89 5 00 09900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850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3,2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160,0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160,0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Осуществление переданных полномочий Российской Федерации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90 0 00 00000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160,0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90 1 00 00000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160,0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90 1 00 51180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160,0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90 1 00 51180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140,8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90 1 00 51180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120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140,8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90 1 00 51180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200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19,2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90 1 00 51180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240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19,2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447,6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447,6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82 0 00 000000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447,6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82 3 00 00000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447,6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Прочие мероприятия по благоустройству поселений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82 3 00 03600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447,6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82 3 00 03600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200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447,6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82 3 00 03600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240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447,6</w:t>
            </w: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8B21AB" w:rsidRPr="008B21AB" w:rsidTr="008B21AB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2080,9</w:t>
            </w:r>
          </w:p>
        </w:tc>
      </w:tr>
    </w:tbl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  <w:r w:rsidRPr="008B21AB">
        <w:rPr>
          <w:color w:val="000000"/>
        </w:rPr>
        <w:t>Приложение 4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  <w:r w:rsidRPr="008B21AB">
        <w:rPr>
          <w:color w:val="000000"/>
        </w:rPr>
        <w:lastRenderedPageBreak/>
        <w:t>к решению Совета Кочетновского муниципального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  <w:r w:rsidRPr="008B21AB">
        <w:rPr>
          <w:color w:val="000000"/>
        </w:rPr>
        <w:t>образования Ровенского муниципального района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  <w:r w:rsidRPr="008B21AB">
        <w:rPr>
          <w:color w:val="000000"/>
        </w:rPr>
        <w:t xml:space="preserve">Саратовской области № </w:t>
      </w:r>
      <w:r>
        <w:rPr>
          <w:color w:val="000000"/>
        </w:rPr>
        <w:t xml:space="preserve">168 </w:t>
      </w:r>
      <w:r w:rsidRPr="008B21AB">
        <w:rPr>
          <w:color w:val="000000"/>
        </w:rPr>
        <w:t xml:space="preserve">от </w:t>
      </w:r>
      <w:r>
        <w:rPr>
          <w:color w:val="000000"/>
        </w:rPr>
        <w:t>22</w:t>
      </w:r>
      <w:r w:rsidRPr="008B21AB">
        <w:rPr>
          <w:color w:val="000000"/>
        </w:rPr>
        <w:t>.</w:t>
      </w:r>
      <w:r>
        <w:rPr>
          <w:color w:val="000000"/>
        </w:rPr>
        <w:t>12.</w:t>
      </w:r>
      <w:r w:rsidRPr="008B21AB">
        <w:rPr>
          <w:color w:val="000000"/>
        </w:rPr>
        <w:t>2015 г</w:t>
      </w:r>
      <w:r>
        <w:rPr>
          <w:color w:val="000000"/>
        </w:rPr>
        <w:t>.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color w:val="000000"/>
        </w:rPr>
      </w:pPr>
      <w:r w:rsidRPr="008B21AB">
        <w:rPr>
          <w:b/>
          <w:bCs/>
          <w:color w:val="000000"/>
        </w:rPr>
        <w:t xml:space="preserve">Распределение бюджетных ассигнований по разделам, подразделам, целевым статьям, группам и подгруппам </w:t>
      </w:r>
      <w:proofErr w:type="gramStart"/>
      <w:r w:rsidRPr="008B21AB">
        <w:rPr>
          <w:b/>
          <w:bCs/>
          <w:color w:val="000000"/>
        </w:rPr>
        <w:t>видов расходов классификации расходов бюджета</w:t>
      </w:r>
      <w:proofErr w:type="gramEnd"/>
      <w:r w:rsidRPr="008B21AB">
        <w:rPr>
          <w:b/>
          <w:bCs/>
          <w:color w:val="000000"/>
        </w:rPr>
        <w:t xml:space="preserve"> Кочетновского муниципального образования</w:t>
      </w:r>
      <w:r>
        <w:rPr>
          <w:color w:val="000000"/>
        </w:rPr>
        <w:t xml:space="preserve"> </w:t>
      </w:r>
      <w:r w:rsidRPr="008B21AB">
        <w:rPr>
          <w:b/>
          <w:bCs/>
          <w:color w:val="000000"/>
        </w:rPr>
        <w:t>Ровенского муниципального района Саратовской области на 2016 год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left="7788"/>
        <w:rPr>
          <w:color w:val="000000"/>
        </w:rPr>
      </w:pPr>
      <w:r w:rsidRPr="008B21AB">
        <w:rPr>
          <w:b/>
          <w:bCs/>
          <w:color w:val="000000"/>
        </w:rPr>
        <w:t xml:space="preserve">(тыс. </w:t>
      </w:r>
      <w:proofErr w:type="spellStart"/>
      <w:r w:rsidRPr="008B21AB">
        <w:rPr>
          <w:b/>
          <w:bCs/>
          <w:color w:val="000000"/>
        </w:rPr>
        <w:t>руб</w:t>
      </w:r>
      <w:proofErr w:type="spellEnd"/>
      <w:r w:rsidRPr="008B21AB">
        <w:rPr>
          <w:b/>
          <w:bCs/>
          <w:color w:val="000000"/>
        </w:rPr>
        <w:t>)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9"/>
        <w:gridCol w:w="628"/>
        <w:gridCol w:w="981"/>
        <w:gridCol w:w="1344"/>
        <w:gridCol w:w="1088"/>
        <w:gridCol w:w="835"/>
      </w:tblGrid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Целевая</w:t>
            </w:r>
          </w:p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статья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Вид</w:t>
            </w:r>
          </w:p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расходов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Сумма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1473,3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Функционирование высшего должностного лица субъекта РФ и МО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452,3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Выполнение функции органов местного самоуправления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81 0 00 00000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452,3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81 0 00 01100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452,3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81 0 00 01100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100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452,3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81 0 00 01100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120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452,3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1007,8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Выполнение функции органов местного самоуправления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81 0 00 00000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1007,8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Расходы на обеспечение функций центрального аппарата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81 0 00 02200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914,2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81 0 00 02200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100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523,8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81 0 00 02200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120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523,8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81 0 00 02200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200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390,4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81 0 00 02200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240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390,4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81 0 00 06100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93,6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81 0 00 06100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800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93,6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81 0 00 06100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850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93,6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Резервный фонд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10,0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Расходы по исполнению отдельных обязательств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89 0 00 00000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10,0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Средства резервных фондов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89 4 00 00000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10,0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Резервный фонд местных администраций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89 4 00 08900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10,0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89 4 00 08900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800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10,0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lastRenderedPageBreak/>
              <w:t>Резервные средства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89 4 00 08900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870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10,0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3,2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89 5 00 00000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3,2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Выполнение других обязательств государства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89 5 00 09900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3,2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89 5 00 09900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800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3,2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89 5 00 09900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850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3,2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160,0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160,0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Осуществление переданных полномочий Российской Федерации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90 0 00 00000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160,0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90 1 00 00000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160,0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90 1 00 51180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160,0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90 1 00 51180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100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140,8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90 1 00 51180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120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140,8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90 1 00 51180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200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19,2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90 1 00 51180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240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19,2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447,6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Благоустройство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447,6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82 0 00 000000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447,6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Благоустройство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82 3 00 00000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447,6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Прочие мероприятия по благоустройству поселений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82 3 00 03600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447,6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82 3 00 03600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200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447,6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03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</w:rPr>
            </w:pPr>
            <w:r w:rsidRPr="008B21AB">
              <w:rPr>
                <w:color w:val="000000"/>
              </w:rPr>
              <w:t>82 3 00 03600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240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color w:val="000000"/>
              </w:rPr>
              <w:t>447,6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B21AB">
              <w:rPr>
                <w:b/>
                <w:bCs/>
                <w:color w:val="000000"/>
              </w:rPr>
              <w:t>2080,9</w:t>
            </w:r>
          </w:p>
        </w:tc>
      </w:tr>
    </w:tbl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  <w:r w:rsidRPr="008B21AB">
        <w:rPr>
          <w:color w:val="000000"/>
        </w:rPr>
        <w:t>Приложение 5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  <w:r w:rsidRPr="008B21AB">
        <w:rPr>
          <w:color w:val="000000"/>
        </w:rPr>
        <w:lastRenderedPageBreak/>
        <w:t>к решению Совета Кочетновского муниципального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  <w:r w:rsidRPr="008B21AB">
        <w:rPr>
          <w:color w:val="000000"/>
        </w:rPr>
        <w:t>образования Ровенского муниципального района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right"/>
        <w:rPr>
          <w:color w:val="000000"/>
        </w:rPr>
      </w:pPr>
      <w:r w:rsidRPr="008B21AB">
        <w:rPr>
          <w:color w:val="000000"/>
        </w:rPr>
        <w:t xml:space="preserve">Саратовской области № </w:t>
      </w:r>
      <w:r>
        <w:rPr>
          <w:color w:val="000000"/>
        </w:rPr>
        <w:t xml:space="preserve">168 </w:t>
      </w:r>
      <w:r w:rsidRPr="008B21AB">
        <w:rPr>
          <w:color w:val="000000"/>
        </w:rPr>
        <w:t xml:space="preserve">от </w:t>
      </w:r>
      <w:r>
        <w:rPr>
          <w:color w:val="000000"/>
        </w:rPr>
        <w:t>2212.</w:t>
      </w:r>
      <w:r w:rsidRPr="008B21AB">
        <w:rPr>
          <w:color w:val="000000"/>
        </w:rPr>
        <w:t>2015г.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color w:val="000000"/>
          <w:sz w:val="24"/>
          <w:szCs w:val="24"/>
        </w:rPr>
      </w:pPr>
      <w:r w:rsidRPr="008B21AB">
        <w:rPr>
          <w:b/>
          <w:bCs/>
          <w:color w:val="000000"/>
          <w:sz w:val="24"/>
          <w:szCs w:val="24"/>
        </w:rPr>
        <w:t xml:space="preserve">Источники финансирования дефицита бюджета Кочетновского муниципального образования Ровенского муниципального образования Саратовской области на 2016 год по кодам </w:t>
      </w:r>
      <w:proofErr w:type="gramStart"/>
      <w:r w:rsidRPr="008B21AB">
        <w:rPr>
          <w:b/>
          <w:bCs/>
          <w:color w:val="000000"/>
          <w:sz w:val="24"/>
          <w:szCs w:val="24"/>
        </w:rPr>
        <w:t>классификации источников финансирования дефицита бюджета</w:t>
      </w:r>
      <w:proofErr w:type="gramEnd"/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17"/>
        <w:gridCol w:w="4409"/>
        <w:gridCol w:w="2059"/>
      </w:tblGrid>
      <w:tr w:rsidR="008B21AB" w:rsidRPr="008B21AB" w:rsidTr="008B21AB"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8B21AB">
              <w:rPr>
                <w:b/>
                <w:bCs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8B21AB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8B21AB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8B21AB">
              <w:rPr>
                <w:b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Pr="008B21AB">
              <w:rPr>
                <w:b/>
                <w:bCs/>
                <w:color w:val="000000"/>
                <w:sz w:val="24"/>
                <w:szCs w:val="24"/>
              </w:rPr>
              <w:t>тыс</w:t>
            </w:r>
            <w:proofErr w:type="gramStart"/>
            <w:r w:rsidRPr="008B21AB">
              <w:rPr>
                <w:b/>
                <w:bCs/>
                <w:color w:val="000000"/>
                <w:sz w:val="24"/>
                <w:szCs w:val="24"/>
              </w:rPr>
              <w:t>.р</w:t>
            </w:r>
            <w:proofErr w:type="gramEnd"/>
            <w:r w:rsidRPr="008B21AB">
              <w:rPr>
                <w:b/>
                <w:bCs/>
                <w:color w:val="000000"/>
                <w:sz w:val="24"/>
                <w:szCs w:val="24"/>
              </w:rPr>
              <w:t>ублей</w:t>
            </w:r>
            <w:proofErr w:type="spellEnd"/>
            <w:r w:rsidRPr="008B21AB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8B21AB" w:rsidRPr="008B21AB" w:rsidTr="008B21AB"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00090000000000000000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8B21AB">
              <w:rPr>
                <w:b/>
                <w:bCs/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21AB" w:rsidRPr="008B21AB" w:rsidTr="008B21AB"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00001050000000000000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B21AB" w:rsidRPr="008B21AB" w:rsidTr="008B21AB"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00001050000000000500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-2080,9</w:t>
            </w:r>
          </w:p>
        </w:tc>
      </w:tr>
      <w:tr w:rsidR="008B21AB" w:rsidRPr="008B21AB" w:rsidTr="008B21AB"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00001050200000000500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-2080,9</w:t>
            </w:r>
          </w:p>
        </w:tc>
      </w:tr>
      <w:tr w:rsidR="008B21AB" w:rsidRPr="008B21AB" w:rsidTr="008B21AB"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00001050201000000510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-2080,9</w:t>
            </w:r>
          </w:p>
        </w:tc>
      </w:tr>
      <w:tr w:rsidR="008B21AB" w:rsidRPr="008B21AB" w:rsidTr="008B21AB"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00001050201100000510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-2080,9</w:t>
            </w:r>
          </w:p>
        </w:tc>
      </w:tr>
      <w:tr w:rsidR="008B21AB" w:rsidRPr="008B21AB" w:rsidTr="008B21AB"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00001050000000000600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2080,9</w:t>
            </w:r>
          </w:p>
        </w:tc>
      </w:tr>
      <w:tr w:rsidR="008B21AB" w:rsidRPr="008B21AB" w:rsidTr="008B21AB"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00001050200000000600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2080,9</w:t>
            </w:r>
          </w:p>
        </w:tc>
      </w:tr>
      <w:tr w:rsidR="008B21AB" w:rsidRPr="008B21AB" w:rsidTr="008B21AB"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00001050201000000610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2080,9</w:t>
            </w:r>
          </w:p>
        </w:tc>
      </w:tr>
      <w:tr w:rsidR="008B21AB" w:rsidRPr="008B21AB" w:rsidTr="008B21AB"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00001050201100000610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</w:rPr>
            </w:pPr>
            <w:r w:rsidRPr="008B21AB">
              <w:rPr>
                <w:color w:val="000000"/>
                <w:sz w:val="24"/>
                <w:szCs w:val="24"/>
              </w:rPr>
              <w:t>2080,9</w:t>
            </w:r>
          </w:p>
        </w:tc>
      </w:tr>
    </w:tbl>
    <w:p w:rsidR="00191D0C" w:rsidRDefault="00191D0C" w:rsidP="00191D0C">
      <w:pPr>
        <w:jc w:val="center"/>
      </w:pPr>
    </w:p>
    <w:p w:rsidR="00191D0C" w:rsidRDefault="00191D0C" w:rsidP="00191D0C">
      <w:pPr>
        <w:jc w:val="center"/>
      </w:pPr>
    </w:p>
    <w:p w:rsidR="00191D0C" w:rsidRDefault="00191D0C" w:rsidP="00191D0C">
      <w:pPr>
        <w:jc w:val="center"/>
      </w:pPr>
    </w:p>
    <w:p w:rsidR="00191D0C" w:rsidRDefault="00191D0C" w:rsidP="00191D0C">
      <w:pPr>
        <w:jc w:val="center"/>
      </w:pPr>
    </w:p>
    <w:p w:rsidR="00191D0C" w:rsidRDefault="00191D0C" w:rsidP="00191D0C">
      <w:pPr>
        <w:jc w:val="center"/>
      </w:pPr>
    </w:p>
    <w:p w:rsidR="00880883" w:rsidRDefault="00880883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8B21AB">
        <w:rPr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  решению</w:t>
      </w:r>
      <w:r w:rsidRPr="008B21AB">
        <w:rPr>
          <w:b/>
          <w:bCs/>
          <w:color w:val="000000"/>
          <w:sz w:val="28"/>
          <w:szCs w:val="28"/>
        </w:rPr>
        <w:t xml:space="preserve"> « О бюджете Кочетновского муниципального образования Ровенского муниципального района Саратовской области на 2016 г.».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B21AB">
        <w:rPr>
          <w:color w:val="000000"/>
          <w:sz w:val="28"/>
          <w:szCs w:val="28"/>
        </w:rPr>
        <w:t>Руководствуясь основными положениями Бюджетного послания Президента Российской Федерации, проект бюджета Кочетновского муниципального образования подготовлен в соответствии с Бюджетным Кодексом Российской Федерации, Законом Саратовской области « Об областном бюджете на 2016 год», Решением Ровенского районного Собрания «О бюджете Ровенского муниципального района»,</w:t>
      </w:r>
      <w:r>
        <w:rPr>
          <w:color w:val="000000"/>
          <w:sz w:val="28"/>
          <w:szCs w:val="28"/>
        </w:rPr>
        <w:t xml:space="preserve"> </w:t>
      </w:r>
      <w:r w:rsidRPr="008B21AB">
        <w:rPr>
          <w:color w:val="000000"/>
          <w:sz w:val="28"/>
          <w:szCs w:val="28"/>
        </w:rPr>
        <w:t>иными правовыми актами бюджетного законодательства.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B21AB">
        <w:rPr>
          <w:color w:val="000000"/>
          <w:sz w:val="28"/>
          <w:szCs w:val="28"/>
        </w:rPr>
        <w:t xml:space="preserve">Проектом бюджета предусматриваются налоговые доходы в сумме 1034,4тыс. рублей </w:t>
      </w:r>
      <w:proofErr w:type="gramStart"/>
      <w:r w:rsidRPr="008B21AB">
        <w:rPr>
          <w:color w:val="000000"/>
          <w:sz w:val="28"/>
          <w:szCs w:val="28"/>
        </w:rPr>
        <w:t xml:space="preserve">( </w:t>
      </w:r>
      <w:proofErr w:type="gramEnd"/>
      <w:r w:rsidRPr="008B21AB">
        <w:rPr>
          <w:color w:val="000000"/>
          <w:sz w:val="28"/>
          <w:szCs w:val="28"/>
        </w:rPr>
        <w:t xml:space="preserve">в 2015 г- 800,7 тыс. рублей). По сравнению с 2015 годом произошло увеличение налога на доходы физических лиц на 1,5 тыс. руб., сокращение налога на совокупный доход на 7,0 </w:t>
      </w:r>
      <w:proofErr w:type="spellStart"/>
      <w:r w:rsidRPr="008B21AB">
        <w:rPr>
          <w:color w:val="000000"/>
          <w:sz w:val="28"/>
          <w:szCs w:val="28"/>
        </w:rPr>
        <w:t>тыс</w:t>
      </w:r>
      <w:proofErr w:type="gramStart"/>
      <w:r w:rsidRPr="008B21AB">
        <w:rPr>
          <w:color w:val="000000"/>
          <w:sz w:val="28"/>
          <w:szCs w:val="28"/>
        </w:rPr>
        <w:t>.р</w:t>
      </w:r>
      <w:proofErr w:type="gramEnd"/>
      <w:r w:rsidRPr="008B21AB">
        <w:rPr>
          <w:color w:val="000000"/>
          <w:sz w:val="28"/>
          <w:szCs w:val="28"/>
        </w:rPr>
        <w:t>ублей</w:t>
      </w:r>
      <w:proofErr w:type="spellEnd"/>
      <w:r w:rsidRPr="008B21AB">
        <w:rPr>
          <w:color w:val="000000"/>
          <w:sz w:val="28"/>
          <w:szCs w:val="28"/>
        </w:rPr>
        <w:t>, земельный налог увеличился на 185,0 тыс.</w:t>
      </w:r>
      <w:r>
        <w:rPr>
          <w:color w:val="000000"/>
          <w:sz w:val="28"/>
          <w:szCs w:val="28"/>
        </w:rPr>
        <w:t xml:space="preserve"> </w:t>
      </w:r>
      <w:r w:rsidRPr="008B21AB">
        <w:rPr>
          <w:color w:val="000000"/>
          <w:sz w:val="28"/>
          <w:szCs w:val="28"/>
        </w:rPr>
        <w:t>рублей</w:t>
      </w:r>
      <w:r w:rsidR="008961F0">
        <w:rPr>
          <w:color w:val="000000"/>
          <w:sz w:val="28"/>
          <w:szCs w:val="28"/>
        </w:rPr>
        <w:t>.</w:t>
      </w:r>
      <w:r w:rsidRPr="008B21AB">
        <w:rPr>
          <w:color w:val="000000"/>
          <w:sz w:val="28"/>
          <w:szCs w:val="28"/>
        </w:rPr>
        <w:t xml:space="preserve">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действий, в 2016 году составляет 10,0 тыс. рублей.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B21AB">
        <w:rPr>
          <w:color w:val="000000"/>
          <w:sz w:val="28"/>
          <w:szCs w:val="28"/>
        </w:rPr>
        <w:t xml:space="preserve">Неналоговые доходы предусматриваются в сумме 1220,0 тыс. рублей ( в 2015 г-879,0,0 </w:t>
      </w:r>
      <w:proofErr w:type="spellStart"/>
      <w:r w:rsidRPr="008B21AB">
        <w:rPr>
          <w:color w:val="000000"/>
          <w:sz w:val="28"/>
          <w:szCs w:val="28"/>
        </w:rPr>
        <w:t>тыс</w:t>
      </w:r>
      <w:proofErr w:type="gramStart"/>
      <w:r w:rsidRPr="008B21AB">
        <w:rPr>
          <w:color w:val="000000"/>
          <w:sz w:val="28"/>
          <w:szCs w:val="28"/>
        </w:rPr>
        <w:t>.р</w:t>
      </w:r>
      <w:proofErr w:type="gramEnd"/>
      <w:r w:rsidRPr="008B21AB">
        <w:rPr>
          <w:color w:val="000000"/>
          <w:sz w:val="28"/>
          <w:szCs w:val="28"/>
        </w:rPr>
        <w:t>ублей</w:t>
      </w:r>
      <w:proofErr w:type="spellEnd"/>
      <w:r w:rsidRPr="008B21AB">
        <w:rPr>
          <w:color w:val="000000"/>
          <w:sz w:val="28"/>
          <w:szCs w:val="28"/>
        </w:rPr>
        <w:t>).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B21AB">
        <w:rPr>
          <w:color w:val="000000"/>
          <w:sz w:val="28"/>
          <w:szCs w:val="28"/>
        </w:rPr>
        <w:t>Безвозмездные поступления предусмотрены в сумме 222,7 тыс. рублей, в том числе: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B21AB">
        <w:rPr>
          <w:color w:val="000000"/>
          <w:sz w:val="28"/>
          <w:szCs w:val="28"/>
        </w:rPr>
        <w:t>- дотация на выравнивание уровня бюджетной обеспеченности за счет субвенции из областного бюджета 62,7;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B21AB">
        <w:rPr>
          <w:color w:val="000000"/>
          <w:sz w:val="28"/>
          <w:szCs w:val="28"/>
        </w:rPr>
        <w:t xml:space="preserve">- субвенции на осуществление </w:t>
      </w:r>
      <w:proofErr w:type="gramStart"/>
      <w:r w:rsidRPr="008B21AB">
        <w:rPr>
          <w:color w:val="000000"/>
          <w:sz w:val="28"/>
          <w:szCs w:val="28"/>
        </w:rPr>
        <w:t>первичного</w:t>
      </w:r>
      <w:proofErr w:type="gramEnd"/>
      <w:r w:rsidRPr="008B21AB">
        <w:rPr>
          <w:color w:val="000000"/>
          <w:sz w:val="28"/>
          <w:szCs w:val="28"/>
        </w:rPr>
        <w:t xml:space="preserve"> воинского учета-160,0.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B21AB">
        <w:rPr>
          <w:color w:val="000000"/>
          <w:sz w:val="28"/>
          <w:szCs w:val="28"/>
        </w:rPr>
        <w:t>всего доходная часть бюджета муниципального образования предусматривается в сумме 2080,9 тыс. рублей.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B21AB">
        <w:rPr>
          <w:color w:val="000000"/>
          <w:sz w:val="28"/>
          <w:szCs w:val="28"/>
        </w:rPr>
        <w:t>Расходы бюджета муниципального образования прогнозируются в объеме 2080,9 тыс. рублей. Расходы муниципального образования составляют: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8"/>
        <w:gridCol w:w="2234"/>
        <w:gridCol w:w="2183"/>
      </w:tblGrid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8B21AB">
              <w:rPr>
                <w:color w:val="000000"/>
                <w:sz w:val="28"/>
                <w:szCs w:val="28"/>
              </w:rPr>
              <w:t>Расходы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8B21AB">
              <w:rPr>
                <w:color w:val="000000"/>
                <w:sz w:val="28"/>
                <w:szCs w:val="28"/>
              </w:rPr>
              <w:t>2016 год</w:t>
            </w:r>
          </w:p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8B21AB">
              <w:rPr>
                <w:color w:val="000000"/>
                <w:sz w:val="28"/>
                <w:szCs w:val="28"/>
              </w:rPr>
              <w:t>Прогнозные</w:t>
            </w:r>
          </w:p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8B21AB">
              <w:rPr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8B21AB">
              <w:rPr>
                <w:color w:val="000000"/>
                <w:sz w:val="28"/>
                <w:szCs w:val="28"/>
              </w:rPr>
              <w:t>% к общему</w:t>
            </w:r>
          </w:p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8B21AB">
              <w:rPr>
                <w:color w:val="000000"/>
                <w:sz w:val="28"/>
                <w:szCs w:val="28"/>
              </w:rPr>
              <w:t>объему</w:t>
            </w:r>
          </w:p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8B21AB">
              <w:rPr>
                <w:color w:val="000000"/>
                <w:sz w:val="28"/>
                <w:szCs w:val="28"/>
              </w:rPr>
              <w:t>расходов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8B21AB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8B21AB">
              <w:rPr>
                <w:color w:val="000000"/>
                <w:sz w:val="28"/>
                <w:szCs w:val="28"/>
              </w:rPr>
              <w:t>1473,3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8B21AB">
              <w:rPr>
                <w:color w:val="000000"/>
                <w:sz w:val="28"/>
                <w:szCs w:val="28"/>
              </w:rPr>
              <w:t>70,8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8B21AB">
              <w:rPr>
                <w:color w:val="000000"/>
                <w:sz w:val="28"/>
                <w:szCs w:val="28"/>
              </w:rPr>
              <w:lastRenderedPageBreak/>
              <w:t>Национальная оборона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8B21AB">
              <w:rPr>
                <w:color w:val="000000"/>
                <w:sz w:val="28"/>
                <w:szCs w:val="28"/>
              </w:rPr>
              <w:t>160,0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8B21AB">
              <w:rPr>
                <w:color w:val="000000"/>
                <w:sz w:val="28"/>
                <w:szCs w:val="28"/>
              </w:rPr>
              <w:t>7,6</w:t>
            </w:r>
          </w:p>
        </w:tc>
      </w:tr>
      <w:tr w:rsidR="008B21AB" w:rsidRPr="008B21AB" w:rsidTr="008B21AB">
        <w:tc>
          <w:tcPr>
            <w:tcW w:w="5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8B21AB"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8B21AB">
              <w:rPr>
                <w:color w:val="000000"/>
                <w:sz w:val="28"/>
                <w:szCs w:val="28"/>
              </w:rPr>
              <w:t>447,6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21AB" w:rsidRPr="008B21AB" w:rsidRDefault="008B21AB" w:rsidP="008B21AB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8B21AB">
              <w:rPr>
                <w:color w:val="000000"/>
                <w:sz w:val="28"/>
                <w:szCs w:val="28"/>
              </w:rPr>
              <w:t>21,6</w:t>
            </w:r>
          </w:p>
        </w:tc>
      </w:tr>
    </w:tbl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B21AB">
        <w:rPr>
          <w:color w:val="000000"/>
          <w:sz w:val="28"/>
          <w:szCs w:val="28"/>
        </w:rPr>
        <w:t>Расходы на оплату коммунальных услуг рассчитаны на основании лимитов потребления топливно-энергетических ресурсов, в среднем рост составил на 2015 год -6%.</w:t>
      </w: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B21AB">
        <w:rPr>
          <w:color w:val="000000"/>
          <w:sz w:val="28"/>
          <w:szCs w:val="28"/>
        </w:rPr>
        <w:t>В соответствии с Бюджетным кодексом Российской Федерации установлен предельный объем муниципального внутреннего долга муниципального образования на 1 января 2016 года в сумме- 600,0 тыс. рублей.</w:t>
      </w:r>
    </w:p>
    <w:p w:rsid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B21AB">
        <w:rPr>
          <w:b/>
          <w:bCs/>
          <w:color w:val="000000"/>
          <w:sz w:val="28"/>
          <w:szCs w:val="28"/>
        </w:rPr>
        <w:t>Глава Кочетновского</w:t>
      </w:r>
    </w:p>
    <w:p w:rsidR="008B21AB" w:rsidRPr="008B21AB" w:rsidRDefault="008B21AB" w:rsidP="008B21AB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8B21AB">
        <w:rPr>
          <w:b/>
          <w:bCs/>
          <w:color w:val="000000"/>
          <w:sz w:val="28"/>
          <w:szCs w:val="28"/>
        </w:rPr>
        <w:t xml:space="preserve">муниципального образования </w:t>
      </w:r>
      <w:r>
        <w:rPr>
          <w:b/>
          <w:bCs/>
          <w:color w:val="000000"/>
          <w:sz w:val="28"/>
          <w:szCs w:val="28"/>
        </w:rPr>
        <w:t xml:space="preserve">                                              </w:t>
      </w:r>
      <w:r w:rsidRPr="008B21AB">
        <w:rPr>
          <w:b/>
          <w:bCs/>
          <w:color w:val="000000"/>
          <w:sz w:val="28"/>
          <w:szCs w:val="28"/>
        </w:rPr>
        <w:t>В. И. Петровичев</w:t>
      </w:r>
    </w:p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8B21AB" w:rsidRDefault="008B21AB"/>
    <w:p w:rsidR="00147FD6" w:rsidRDefault="00147FD6"/>
    <w:p w:rsidR="00147FD6" w:rsidRDefault="00147FD6"/>
    <w:p w:rsidR="00147FD6" w:rsidRDefault="00147FD6"/>
    <w:p w:rsidR="00147FD6" w:rsidRDefault="00147FD6"/>
    <w:p w:rsidR="00147FD6" w:rsidRDefault="00147FD6"/>
    <w:p w:rsidR="00147FD6" w:rsidRDefault="00147FD6"/>
    <w:p w:rsidR="00147FD6" w:rsidRDefault="00147FD6"/>
    <w:p w:rsidR="00147FD6" w:rsidRDefault="00147FD6"/>
    <w:p w:rsidR="00147FD6" w:rsidRDefault="00147FD6"/>
    <w:p w:rsidR="00147FD6" w:rsidRDefault="00147FD6"/>
    <w:p w:rsidR="00147FD6" w:rsidRDefault="00147FD6" w:rsidP="00147FD6">
      <w:pPr>
        <w:jc w:val="both"/>
        <w:rPr>
          <w:b/>
          <w:sz w:val="28"/>
          <w:szCs w:val="28"/>
        </w:rPr>
      </w:pPr>
    </w:p>
    <w:p w:rsidR="00147FD6" w:rsidRDefault="00147FD6" w:rsidP="00147FD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Основные</w:t>
      </w:r>
    </w:p>
    <w:p w:rsidR="00147FD6" w:rsidRDefault="00147FD6" w:rsidP="00147FD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направления бюджетной и налоговой политики</w:t>
      </w:r>
    </w:p>
    <w:p w:rsidR="00147FD6" w:rsidRDefault="00147FD6" w:rsidP="00147FD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Кочетновского муниципального образования на 2016 год и на налоговый период 2017-2018 годов.</w:t>
      </w:r>
    </w:p>
    <w:p w:rsidR="00147FD6" w:rsidRDefault="00147FD6" w:rsidP="00147FD6">
      <w:pPr>
        <w:spacing w:before="40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бюджетной и налоговой политики на 2016 год сформированы в соответствии с бюджетным кодексом РФ.</w:t>
      </w:r>
    </w:p>
    <w:p w:rsidR="00147FD6" w:rsidRDefault="00147FD6" w:rsidP="0014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Бюджетная и налоговая политика Кочетновского</w:t>
      </w:r>
      <w:r>
        <w:rPr>
          <w:b/>
          <w:sz w:val="32"/>
          <w:szCs w:val="32"/>
        </w:rPr>
        <w:t xml:space="preserve"> </w:t>
      </w:r>
      <w:r>
        <w:rPr>
          <w:sz w:val="28"/>
          <w:szCs w:val="28"/>
        </w:rPr>
        <w:t>муниципального образования ориентирована на реализацию основных задач затрагивающих интересы, права и повышение   качества жизни населения Кочетновского муниципального образования.</w:t>
      </w:r>
    </w:p>
    <w:p w:rsidR="00147FD6" w:rsidRDefault="00147FD6" w:rsidP="00147FD6">
      <w:pPr>
        <w:spacing w:before="240" w:after="240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Налоговая политика.</w:t>
      </w:r>
    </w:p>
    <w:p w:rsidR="00147FD6" w:rsidRDefault="00147FD6" w:rsidP="0014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Налоговая политика на 2016 год и среднесрочные перспективы на 2017-2018 годы будут направлены на создание положительных темпов экономического развития муниципального образования. Будет проводиться работа по снижению масштабов уклонения плательщиков от налогообложения, усилится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сбором налогов в бюджет муниципального образования. Особое внимание будет уделяться уплате текущих платежей, проведению целенаправленной работы с недоимщиками по погашению задолженности по налогам, пени.</w:t>
      </w:r>
    </w:p>
    <w:p w:rsidR="00147FD6" w:rsidRDefault="00147FD6" w:rsidP="0014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Определенная работа будет проводиться по обеспечению эффективности увеличения арендной платы, кроме того планируются доходы от продажи земельных участков.</w:t>
      </w:r>
    </w:p>
    <w:p w:rsidR="00147FD6" w:rsidRDefault="00147FD6" w:rsidP="00147FD6">
      <w:pPr>
        <w:spacing w:before="240" w:after="24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Бюджетная политика.</w:t>
      </w:r>
    </w:p>
    <w:p w:rsidR="00147FD6" w:rsidRDefault="00147FD6" w:rsidP="0014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 задачей бюджетной политики является повышение качества бюджетных услуг и рациональное использование бюджетных расходов за счет:</w:t>
      </w:r>
    </w:p>
    <w:p w:rsidR="00147FD6" w:rsidRDefault="00147FD6" w:rsidP="0014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соответствия расходных обязательств реальным доходам;</w:t>
      </w:r>
    </w:p>
    <w:p w:rsidR="00147FD6" w:rsidRDefault="00147FD6" w:rsidP="0014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усиление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исполнением доходной и расходной части бюджета;</w:t>
      </w:r>
    </w:p>
    <w:p w:rsidR="00147FD6" w:rsidRDefault="00147FD6" w:rsidP="0014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принятие оптимальных обязательств;</w:t>
      </w:r>
    </w:p>
    <w:p w:rsidR="00147FD6" w:rsidRDefault="00147FD6" w:rsidP="0014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ограничение принятия новых расходных обязательств.</w:t>
      </w:r>
    </w:p>
    <w:p w:rsidR="00147FD6" w:rsidRDefault="00147FD6" w:rsidP="00147FD6">
      <w:pPr>
        <w:spacing w:before="120"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Основными направлениями бюджетных расходов будут:</w:t>
      </w:r>
    </w:p>
    <w:p w:rsidR="00147FD6" w:rsidRDefault="00147FD6" w:rsidP="0014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своевременная выплата заработной платы;</w:t>
      </w:r>
    </w:p>
    <w:p w:rsidR="00147FD6" w:rsidRDefault="00147FD6" w:rsidP="0014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-своевременное перечисление страховых взносов на обязательное медицинское и обязательное пенсионное страхование</w:t>
      </w:r>
    </w:p>
    <w:p w:rsidR="00147FD6" w:rsidRDefault="00147FD6" w:rsidP="0014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благоустройство рабочего поселка и сел, находящихся на территории муниципального образования;</w:t>
      </w:r>
    </w:p>
    <w:p w:rsidR="00147FD6" w:rsidRDefault="00147FD6" w:rsidP="0014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целевого и эффективного использования бюджетных </w:t>
      </w:r>
      <w:r>
        <w:rPr>
          <w:sz w:val="28"/>
          <w:szCs w:val="28"/>
        </w:rPr>
        <w:lastRenderedPageBreak/>
        <w:t>средств по осуществлению переданных полномочий в соответствии с действующим законодательством.</w:t>
      </w:r>
    </w:p>
    <w:p w:rsidR="00147FD6" w:rsidRDefault="00147FD6" w:rsidP="00147FD6">
      <w:pPr>
        <w:spacing w:before="120"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Бюджетная политика направлена </w:t>
      </w:r>
      <w:proofErr w:type="gramStart"/>
      <w:r>
        <w:rPr>
          <w:b/>
          <w:sz w:val="28"/>
          <w:szCs w:val="28"/>
        </w:rPr>
        <w:t>на</w:t>
      </w:r>
      <w:proofErr w:type="gramEnd"/>
      <w:r>
        <w:rPr>
          <w:b/>
          <w:sz w:val="28"/>
          <w:szCs w:val="28"/>
        </w:rPr>
        <w:t>:</w:t>
      </w:r>
    </w:p>
    <w:p w:rsidR="00147FD6" w:rsidRDefault="00147FD6" w:rsidP="0014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исполнение бюджета муниципального образования  на основе кассового плана;</w:t>
      </w:r>
    </w:p>
    <w:p w:rsidR="00147FD6" w:rsidRDefault="00147FD6" w:rsidP="0014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принятие бюджетных обязатель</w:t>
      </w:r>
      <w:proofErr w:type="gramStart"/>
      <w:r>
        <w:rPr>
          <w:sz w:val="28"/>
          <w:szCs w:val="28"/>
        </w:rPr>
        <w:t>ств  в  пр</w:t>
      </w:r>
      <w:proofErr w:type="gramEnd"/>
      <w:r>
        <w:rPr>
          <w:sz w:val="28"/>
          <w:szCs w:val="28"/>
        </w:rPr>
        <w:t>еделах доведенных лимитов;</w:t>
      </w:r>
    </w:p>
    <w:p w:rsidR="00147FD6" w:rsidRDefault="00147FD6" w:rsidP="0014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отсутствием кредиторской задолженности по принятым обязательствам, в первую очередь по заработной плате;</w:t>
      </w:r>
    </w:p>
    <w:p w:rsidR="00147FD6" w:rsidRDefault="00147FD6" w:rsidP="0014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размещением заказов и исполнением контрактов, заключенных по итогам размещений;</w:t>
      </w:r>
    </w:p>
    <w:p w:rsidR="00147FD6" w:rsidRDefault="00147FD6" w:rsidP="00147F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развитие информационн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аналитической системы.</w:t>
      </w:r>
    </w:p>
    <w:p w:rsidR="00147FD6" w:rsidRDefault="00147FD6" w:rsidP="00147FD6">
      <w:pPr>
        <w:ind w:firstLine="709"/>
        <w:jc w:val="both"/>
        <w:rPr>
          <w:sz w:val="28"/>
          <w:szCs w:val="28"/>
        </w:rPr>
      </w:pPr>
    </w:p>
    <w:p w:rsidR="00147FD6" w:rsidRDefault="00147FD6" w:rsidP="00147FD6">
      <w:pPr>
        <w:rPr>
          <w:sz w:val="28"/>
          <w:szCs w:val="28"/>
        </w:rPr>
      </w:pPr>
    </w:p>
    <w:p w:rsidR="00147FD6" w:rsidRDefault="00147FD6" w:rsidP="00147FD6">
      <w:pPr>
        <w:rPr>
          <w:sz w:val="28"/>
          <w:szCs w:val="28"/>
        </w:rPr>
      </w:pPr>
    </w:p>
    <w:p w:rsidR="00147FD6" w:rsidRDefault="00147FD6" w:rsidP="00147FD6">
      <w:pPr>
        <w:rPr>
          <w:sz w:val="28"/>
          <w:szCs w:val="28"/>
        </w:rPr>
      </w:pPr>
    </w:p>
    <w:p w:rsidR="00147FD6" w:rsidRDefault="00147FD6" w:rsidP="00147FD6">
      <w:pPr>
        <w:rPr>
          <w:sz w:val="28"/>
          <w:szCs w:val="28"/>
        </w:rPr>
      </w:pPr>
    </w:p>
    <w:p w:rsidR="00147FD6" w:rsidRDefault="00147FD6" w:rsidP="00147FD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147FD6" w:rsidRDefault="00147FD6" w:rsidP="00147FD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                      В. И. Петровичев </w:t>
      </w:r>
    </w:p>
    <w:p w:rsidR="00147FD6" w:rsidRDefault="00147FD6" w:rsidP="00147FD6">
      <w:pPr>
        <w:rPr>
          <w:sz w:val="28"/>
          <w:szCs w:val="28"/>
        </w:rPr>
      </w:pPr>
    </w:p>
    <w:p w:rsidR="00147FD6" w:rsidRDefault="00147FD6" w:rsidP="00147FD6">
      <w:pPr>
        <w:rPr>
          <w:sz w:val="28"/>
          <w:szCs w:val="28"/>
        </w:rPr>
      </w:pPr>
    </w:p>
    <w:p w:rsidR="00147FD6" w:rsidRDefault="00147FD6" w:rsidP="00147FD6">
      <w:pPr>
        <w:rPr>
          <w:sz w:val="28"/>
          <w:szCs w:val="28"/>
        </w:rPr>
      </w:pPr>
    </w:p>
    <w:p w:rsidR="00147FD6" w:rsidRDefault="00147FD6" w:rsidP="00147FD6">
      <w:pPr>
        <w:rPr>
          <w:sz w:val="28"/>
          <w:szCs w:val="28"/>
        </w:rPr>
      </w:pPr>
    </w:p>
    <w:p w:rsidR="00147FD6" w:rsidRDefault="00147FD6" w:rsidP="00147FD6">
      <w:pPr>
        <w:rPr>
          <w:sz w:val="28"/>
          <w:szCs w:val="28"/>
        </w:rPr>
      </w:pPr>
    </w:p>
    <w:p w:rsidR="00147FD6" w:rsidRDefault="00147FD6" w:rsidP="00147FD6">
      <w:pPr>
        <w:rPr>
          <w:sz w:val="28"/>
          <w:szCs w:val="28"/>
        </w:rPr>
      </w:pPr>
    </w:p>
    <w:p w:rsidR="00147FD6" w:rsidRDefault="00147FD6" w:rsidP="00147FD6"/>
    <w:p w:rsidR="00147FD6" w:rsidRDefault="00147FD6" w:rsidP="00147FD6"/>
    <w:p w:rsidR="00147FD6" w:rsidRDefault="00147FD6" w:rsidP="00147FD6"/>
    <w:p w:rsidR="00147FD6" w:rsidRDefault="00147FD6" w:rsidP="00147FD6"/>
    <w:p w:rsidR="00147FD6" w:rsidRDefault="00147FD6" w:rsidP="00147FD6"/>
    <w:p w:rsidR="00147FD6" w:rsidRDefault="00147FD6" w:rsidP="00147FD6">
      <w:pPr>
        <w:jc w:val="both"/>
        <w:rPr>
          <w:b/>
          <w:sz w:val="28"/>
          <w:szCs w:val="28"/>
        </w:rPr>
      </w:pPr>
    </w:p>
    <w:p w:rsidR="00147FD6" w:rsidRDefault="00147FD6"/>
    <w:sectPr w:rsidR="00147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C6C"/>
    <w:rsid w:val="00147FD6"/>
    <w:rsid w:val="00191D0C"/>
    <w:rsid w:val="00880883"/>
    <w:rsid w:val="008961F0"/>
    <w:rsid w:val="008B21AB"/>
    <w:rsid w:val="00CF5BFE"/>
    <w:rsid w:val="00DC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D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D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D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7">
    <w:name w:val="p7"/>
    <w:basedOn w:val="a"/>
    <w:rsid w:val="008B21A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8B21AB"/>
  </w:style>
  <w:style w:type="paragraph" w:customStyle="1" w:styleId="p2">
    <w:name w:val="p2"/>
    <w:basedOn w:val="a"/>
    <w:rsid w:val="008B21A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D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D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D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7">
    <w:name w:val="p7"/>
    <w:basedOn w:val="a"/>
    <w:rsid w:val="008B21A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8B21AB"/>
  </w:style>
  <w:style w:type="paragraph" w:customStyle="1" w:styleId="p2">
    <w:name w:val="p2"/>
    <w:basedOn w:val="a"/>
    <w:rsid w:val="008B21A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3592</Words>
  <Characters>20478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9</cp:revision>
  <dcterms:created xsi:type="dcterms:W3CDTF">2015-12-22T12:15:00Z</dcterms:created>
  <dcterms:modified xsi:type="dcterms:W3CDTF">2016-02-16T05:40:00Z</dcterms:modified>
</cp:coreProperties>
</file>